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36B" w:rsidRDefault="00E3236B" w:rsidP="00BA1729">
      <w:pPr>
        <w:pStyle w:val="Sinespaciado"/>
      </w:pPr>
      <w:bookmarkStart w:id="0" w:name="_GoBack"/>
      <w:bookmarkEnd w:id="0"/>
      <w:r>
        <w:rPr>
          <w:noProof/>
          <w:lang w:eastAsia="es-P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394200" cy="3133725"/>
            <wp:effectExtent l="0" t="0" r="635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dalidades de enseñanza-aprendizaj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1729">
        <w:br w:type="textWrapping" w:clear="all"/>
      </w:r>
    </w:p>
    <w:p w:rsidR="008F4FA2" w:rsidRDefault="008F4FA2" w:rsidP="008F4FA2">
      <w:pPr>
        <w:jc w:val="both"/>
        <w:rPr>
          <w:b/>
          <w:sz w:val="36"/>
          <w:szCs w:val="36"/>
        </w:rPr>
      </w:pPr>
    </w:p>
    <w:p w:rsidR="009C1C06" w:rsidRPr="00BA1729" w:rsidRDefault="00E3236B" w:rsidP="008F4FA2">
      <w:pPr>
        <w:jc w:val="both"/>
        <w:rPr>
          <w:sz w:val="28"/>
          <w:szCs w:val="28"/>
        </w:rPr>
      </w:pPr>
      <w:r w:rsidRPr="00BA1729">
        <w:rPr>
          <w:b/>
          <w:sz w:val="28"/>
          <w:szCs w:val="28"/>
        </w:rPr>
        <w:t>Modalidad</w:t>
      </w:r>
      <w:r w:rsidRPr="00BA1729">
        <w:rPr>
          <w:sz w:val="28"/>
          <w:szCs w:val="28"/>
        </w:rPr>
        <w:t>: manera de organizar y llevar a cabo los procesos de enseñanza-aprendizaje (clases teóricas, seminarios-talleres, clases prácticas, prácticas externas, tutorías, estudio y trabajo en grupo, estudio y trabajo autónomo, individual</w:t>
      </w:r>
    </w:p>
    <w:p w:rsidR="00E3236B" w:rsidRPr="00BA1729" w:rsidRDefault="00E3236B" w:rsidP="008F4FA2">
      <w:pPr>
        <w:jc w:val="both"/>
        <w:rPr>
          <w:sz w:val="28"/>
          <w:szCs w:val="28"/>
        </w:rPr>
      </w:pPr>
    </w:p>
    <w:p w:rsidR="00E3236B" w:rsidRPr="00BA1729" w:rsidRDefault="00E3236B" w:rsidP="008F4FA2">
      <w:pPr>
        <w:jc w:val="both"/>
        <w:rPr>
          <w:sz w:val="28"/>
          <w:szCs w:val="28"/>
        </w:rPr>
      </w:pPr>
      <w:r w:rsidRPr="00BA1729">
        <w:rPr>
          <w:b/>
          <w:sz w:val="28"/>
          <w:szCs w:val="28"/>
        </w:rPr>
        <w:t>Método</w:t>
      </w:r>
      <w:r w:rsidRPr="00BA1729">
        <w:rPr>
          <w:sz w:val="28"/>
          <w:szCs w:val="28"/>
        </w:rPr>
        <w:t>: forma de proceder que tienen los profesores para desarrollar su actividad docent</w:t>
      </w:r>
      <w:r w:rsidR="008F4FA2" w:rsidRPr="00BA1729">
        <w:rPr>
          <w:sz w:val="28"/>
          <w:szCs w:val="28"/>
        </w:rPr>
        <w:t xml:space="preserve">e </w:t>
      </w:r>
      <w:r w:rsidRPr="00BA1729">
        <w:rPr>
          <w:sz w:val="28"/>
          <w:szCs w:val="28"/>
        </w:rPr>
        <w:t>(método expositivo/lección magistral, estudio de casos, resolución de ejercicios y problemas, aprendizaje basado en problemas, aprendizaje orientado a proyectos, aprendizaje cooperativo, contrato de aprendizaje</w:t>
      </w:r>
    </w:p>
    <w:p w:rsidR="00E3236B" w:rsidRDefault="00E3236B" w:rsidP="008F4FA2">
      <w:pPr>
        <w:jc w:val="both"/>
        <w:rPr>
          <w:sz w:val="36"/>
          <w:szCs w:val="36"/>
        </w:rPr>
      </w:pPr>
    </w:p>
    <w:p w:rsidR="00BA1729" w:rsidRPr="00BA1729" w:rsidRDefault="00BA1729" w:rsidP="008F4FA2">
      <w:pPr>
        <w:jc w:val="both"/>
      </w:pPr>
      <w:r w:rsidRPr="00BA1729">
        <w:t>De Miguel, Mario (coord.) (2006. Metodologías de enseñanza aprendizaje para el desarrollo de competencias. Madrid: Alianza Editorial</w:t>
      </w:r>
    </w:p>
    <w:p w:rsidR="00E3236B" w:rsidRDefault="00E3236B" w:rsidP="008F4FA2">
      <w:pPr>
        <w:jc w:val="both"/>
        <w:rPr>
          <w:sz w:val="36"/>
          <w:szCs w:val="36"/>
        </w:rPr>
      </w:pPr>
    </w:p>
    <w:p w:rsidR="00E3236B" w:rsidRPr="00E3236B" w:rsidRDefault="00E3236B" w:rsidP="008F4FA2">
      <w:pPr>
        <w:jc w:val="both"/>
        <w:rPr>
          <w:sz w:val="36"/>
          <w:szCs w:val="36"/>
        </w:rPr>
      </w:pPr>
    </w:p>
    <w:sectPr w:rsidR="00E3236B" w:rsidRPr="00E323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36B"/>
    <w:rsid w:val="008F4FA2"/>
    <w:rsid w:val="009C1C06"/>
    <w:rsid w:val="00BA1729"/>
    <w:rsid w:val="00E3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1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72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A172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1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172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A17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pchumica (Carneiro Figueroa, Miguel Ysaias)</dc:creator>
  <cp:keywords/>
  <dc:description/>
  <cp:lastModifiedBy>Miguel</cp:lastModifiedBy>
  <cp:revision>3</cp:revision>
  <dcterms:created xsi:type="dcterms:W3CDTF">2017-09-06T15:23:00Z</dcterms:created>
  <dcterms:modified xsi:type="dcterms:W3CDTF">2017-09-07T08:39:00Z</dcterms:modified>
</cp:coreProperties>
</file>